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48"/>
          <w:szCs w:val="48"/>
        </w:rPr>
      </w:pPr>
      <w:r>
        <w:rPr>
          <w:b w:val="1"/>
          <w:bCs w:val="1"/>
          <w:sz w:val="48"/>
          <w:szCs w:val="48"/>
          <w:rtl w:val="0"/>
        </w:rPr>
        <w:t xml:space="preserve">SIMPLIN HOME </w:t>
      </w:r>
    </w:p>
    <w:p>
      <w:pPr>
        <w:pStyle w:val="Normal.0"/>
        <w:spacing w:after="0"/>
        <w:jc w:val="center"/>
        <w:rPr>
          <w:sz w:val="16"/>
          <w:szCs w:val="16"/>
        </w:rPr>
      </w:pPr>
      <w:r>
        <w:rPr>
          <w:b w:val="1"/>
          <w:bCs w:val="1"/>
          <w:sz w:val="28"/>
          <w:szCs w:val="28"/>
          <w:rtl w:val="0"/>
          <w:lang w:val="de-DE"/>
        </w:rPr>
        <w:t>FORMUL</w:t>
      </w:r>
      <w:r>
        <w:rPr>
          <w:b w:val="1"/>
          <w:bCs w:val="1"/>
          <w:sz w:val="28"/>
          <w:szCs w:val="28"/>
          <w:rtl w:val="0"/>
        </w:rPr>
        <w:t xml:space="preserve">ÁŘ </w:t>
      </w:r>
      <w:r>
        <w:rPr>
          <w:b w:val="1"/>
          <w:bCs w:val="1"/>
          <w:sz w:val="28"/>
          <w:szCs w:val="28"/>
          <w:rtl w:val="0"/>
        </w:rPr>
        <w:t>pro vr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cen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/v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m</w:t>
      </w:r>
      <w:r>
        <w:rPr>
          <w:b w:val="1"/>
          <w:bCs w:val="1"/>
          <w:sz w:val="28"/>
          <w:szCs w:val="28"/>
          <w:rtl w:val="0"/>
        </w:rPr>
        <w:t>ě</w:t>
      </w:r>
      <w:r>
        <w:rPr>
          <w:b w:val="1"/>
          <w:bCs w:val="1"/>
          <w:sz w:val="28"/>
          <w:szCs w:val="28"/>
          <w:rtl w:val="0"/>
        </w:rPr>
        <w:t xml:space="preserve">nu/reklamaci </w:t>
      </w:r>
      <w:r>
        <w:rPr>
          <w:sz w:val="16"/>
          <w:szCs w:val="16"/>
          <w:rtl w:val="0"/>
        </w:rPr>
        <w:t>(nehod</w:t>
      </w:r>
      <w:r>
        <w:rPr>
          <w:sz w:val="16"/>
          <w:szCs w:val="16"/>
          <w:rtl w:val="0"/>
        </w:rPr>
        <w:t>í</w:t>
      </w:r>
      <w:r>
        <w:rPr>
          <w:sz w:val="16"/>
          <w:szCs w:val="16"/>
          <w:rtl w:val="0"/>
        </w:rPr>
        <w:t>c</w:t>
      </w:r>
      <w:r>
        <w:rPr>
          <w:sz w:val="16"/>
          <w:szCs w:val="16"/>
          <w:rtl w:val="0"/>
        </w:rPr>
        <w:t xml:space="preserve">í </w:t>
      </w:r>
      <w:r>
        <w:rPr>
          <w:sz w:val="16"/>
          <w:szCs w:val="16"/>
          <w:rtl w:val="0"/>
        </w:rPr>
        <w:t xml:space="preserve">se </w:t>
      </w:r>
      <w:r>
        <w:rPr>
          <w:sz w:val="16"/>
          <w:szCs w:val="16"/>
          <w:rtl w:val="0"/>
        </w:rPr>
        <w:t>š</w:t>
      </w:r>
      <w:r>
        <w:rPr>
          <w:sz w:val="16"/>
          <w:szCs w:val="16"/>
          <w:rtl w:val="0"/>
        </w:rPr>
        <w:t>krtn</w:t>
      </w:r>
      <w:r>
        <w:rPr>
          <w:sz w:val="16"/>
          <w:szCs w:val="16"/>
          <w:rtl w:val="0"/>
        </w:rPr>
        <w:t>ě</w:t>
      </w:r>
      <w:r>
        <w:rPr>
          <w:sz w:val="16"/>
          <w:szCs w:val="16"/>
          <w:rtl w:val="0"/>
        </w:rPr>
        <w:t>te)</w:t>
      </w:r>
    </w:p>
    <w:p>
      <w:pPr>
        <w:pStyle w:val="Normal.0"/>
        <w:jc w:val="center"/>
        <w:rPr>
          <w:b w:val="1"/>
          <w:bCs w:val="1"/>
          <w:sz w:val="20"/>
          <w:szCs w:val="20"/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38"/>
        <w:gridCol w:w="2552"/>
        <w:gridCol w:w="992"/>
        <w:gridCol w:w="850"/>
        <w:gridCol w:w="2830"/>
      </w:tblGrid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4390"/>
            <w:gridSpan w:val="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objedn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vky</w:t>
            </w:r>
          </w:p>
        </w:tc>
        <w:tc>
          <w:tcPr>
            <w:tcW w:type="dxa" w:w="2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it-IT"/>
              </w:rPr>
              <w:t>no a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jmen</w:t>
            </w:r>
            <w:r>
              <w:rPr>
                <w:shd w:val="nil" w:color="auto" w:fill="auto"/>
                <w:rtl w:val="0"/>
              </w:rPr>
              <w:t>í</w:t>
            </w:r>
          </w:p>
        </w:tc>
        <w:tc>
          <w:tcPr>
            <w:tcW w:type="dxa" w:w="72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Adresa</w:t>
            </w:r>
          </w:p>
        </w:tc>
        <w:tc>
          <w:tcPr>
            <w:tcW w:type="dxa" w:w="722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telefon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e-mail</w:t>
            </w:r>
          </w:p>
        </w:tc>
        <w:tc>
          <w:tcPr>
            <w:tcW w:type="dxa" w:w="3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jc w:val="center"/>
        <w:rPr>
          <w:b w:val="1"/>
          <w:bCs w:val="1"/>
          <w:sz w:val="20"/>
          <w:szCs w:val="20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  <w:lang w:val="de-DE"/>
        </w:rPr>
        <w:t>CEN</w:t>
      </w:r>
      <w:r>
        <w:rPr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b w:val="1"/>
          <w:bCs w:val="1"/>
          <w:sz w:val="24"/>
          <w:szCs w:val="24"/>
          <w:rtl w:val="0"/>
          <w:lang w:val="de-DE"/>
        </w:rPr>
        <w:t>ZBO</w:t>
      </w:r>
      <w:r>
        <w:rPr>
          <w:b w:val="1"/>
          <w:bCs w:val="1"/>
          <w:sz w:val="24"/>
          <w:szCs w:val="24"/>
          <w:rtl w:val="0"/>
        </w:rPr>
        <w:t>ŽÍ</w:t>
      </w:r>
    </w:p>
    <w:p>
      <w:pPr>
        <w:pStyle w:val="Normal.0"/>
        <w:rPr>
          <w:b w:val="1"/>
          <w:bCs w:val="1"/>
          <w:sz w:val="24"/>
          <w:szCs w:val="24"/>
        </w:rPr>
        <w:sectPr>
          <w:headerReference w:type="default" r:id="rId4"/>
          <w:footerReference w:type="default" r:id="rId5"/>
          <w:pgSz w:w="11900" w:h="16840" w:orient="portrait"/>
          <w:pgMar w:top="993" w:right="1417" w:bottom="851" w:left="1417" w:header="708" w:footer="708"/>
          <w:bidi w:val="0"/>
        </w:sectPr>
      </w:pPr>
      <w:r>
        <w:rPr>
          <w:b w:val="1"/>
          <w:bCs w:val="1"/>
          <w:sz w:val="24"/>
          <w:szCs w:val="24"/>
        </w:rPr>
      </w:r>
    </w:p>
    <w:tbl>
      <w:tblPr>
        <w:tblW w:w="453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60"/>
        <w:gridCol w:w="403"/>
        <w:gridCol w:w="1668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zbo</w:t>
            </w:r>
            <w:r>
              <w:rPr>
                <w:shd w:val="nil" w:color="auto" w:fill="auto"/>
                <w:rtl w:val="0"/>
              </w:rPr>
              <w:t>ží</w:t>
            </w:r>
          </w:p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ks</w:t>
            </w:r>
          </w:p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</w:rPr>
              <w:t>D</w:t>
            </w:r>
            <w:r>
              <w:rPr>
                <w:shd w:val="nil" w:color="auto" w:fill="auto"/>
                <w:rtl w:val="0"/>
              </w:rPr>
              <w:t>ů</w:t>
            </w:r>
            <w:r>
              <w:rPr>
                <w:shd w:val="nil" w:color="auto" w:fill="auto"/>
                <w:rtl w:val="0"/>
              </w:rPr>
              <w:t>vod vr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cen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*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Normal.0"/>
      </w:pPr>
    </w:p>
    <w:p>
      <w:pPr>
        <w:pStyle w:val="Normal.0"/>
        <w:spacing w:after="0"/>
        <w:rPr>
          <w:sz w:val="16"/>
          <w:szCs w:val="16"/>
        </w:rPr>
      </w:pPr>
      <w:r>
        <w:rPr>
          <w:sz w:val="16"/>
          <w:szCs w:val="16"/>
          <w:rtl w:val="0"/>
        </w:rPr>
        <w:t>*K</w:t>
      </w:r>
      <w:r>
        <w:rPr>
          <w:sz w:val="16"/>
          <w:szCs w:val="16"/>
          <w:rtl w:val="0"/>
          <w:lang w:val="es-ES_tradnl"/>
        </w:rPr>
        <w:t>ó</w:t>
      </w:r>
      <w:r>
        <w:rPr>
          <w:sz w:val="16"/>
          <w:szCs w:val="16"/>
          <w:rtl w:val="0"/>
        </w:rPr>
        <w:t>d d</w:t>
      </w:r>
      <w:r>
        <w:rPr>
          <w:sz w:val="16"/>
          <w:szCs w:val="16"/>
          <w:rtl w:val="0"/>
        </w:rPr>
        <w:t>ů</w:t>
      </w:r>
      <w:r>
        <w:rPr>
          <w:sz w:val="16"/>
          <w:szCs w:val="16"/>
          <w:rtl w:val="0"/>
        </w:rPr>
        <w:t>vodu vr</w:t>
      </w:r>
      <w:r>
        <w:rPr>
          <w:sz w:val="16"/>
          <w:szCs w:val="16"/>
          <w:rtl w:val="0"/>
        </w:rPr>
        <w:t>á</w:t>
      </w:r>
      <w:r>
        <w:rPr>
          <w:sz w:val="16"/>
          <w:szCs w:val="16"/>
          <w:rtl w:val="0"/>
        </w:rPr>
        <w:t>cen</w:t>
      </w:r>
      <w:r>
        <w:rPr>
          <w:sz w:val="16"/>
          <w:szCs w:val="16"/>
          <w:rtl w:val="0"/>
        </w:rPr>
        <w:t xml:space="preserve">í </w:t>
      </w:r>
      <w:r>
        <w:rPr>
          <w:sz w:val="16"/>
          <w:szCs w:val="16"/>
          <w:rtl w:val="0"/>
        </w:rPr>
        <w:t>zbo</w:t>
      </w:r>
      <w:r>
        <w:rPr>
          <w:sz w:val="16"/>
          <w:szCs w:val="16"/>
          <w:rtl w:val="0"/>
        </w:rPr>
        <w:t>ží</w:t>
      </w:r>
    </w:p>
    <w:tbl>
      <w:tblPr>
        <w:tblW w:w="29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21"/>
        <w:gridCol w:w="2551"/>
      </w:tblGrid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1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Nel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í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b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í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se barva nebo vzor</w:t>
            </w:r>
          </w:p>
        </w:tc>
      </w:tr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2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Nesed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í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st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ř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ih</w:t>
            </w:r>
          </w:p>
        </w:tc>
      </w:tr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3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Nesed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í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velikost</w:t>
            </w:r>
          </w:p>
        </w:tc>
      </w:tr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4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Vadn</w:t>
            </w:r>
            <w:r>
              <w:rPr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zbo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ží</w:t>
            </w:r>
          </w:p>
        </w:tc>
      </w:tr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5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Vzhled zbo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ží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nesplnil o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č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ek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v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n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6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Pozdn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í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dod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á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n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175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7</w:t>
            </w:r>
          </w:p>
        </w:tc>
        <w:tc>
          <w:tcPr>
            <w:tcW w:type="dxa" w:w="2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Jin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 xml:space="preserve">ý 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d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ů</w:t>
            </w:r>
            <w:r>
              <w:rPr>
                <w:sz w:val="16"/>
                <w:szCs w:val="16"/>
                <w:shd w:val="nil" w:color="auto" w:fill="auto"/>
                <w:rtl w:val="0"/>
              </w:rPr>
              <w:t>vod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16"/>
          <w:szCs w:val="16"/>
        </w:rPr>
      </w:pPr>
    </w:p>
    <w:p>
      <w:pPr>
        <w:pStyle w:val="Normal.0"/>
        <w:rPr>
          <w:sz w:val="16"/>
          <w:szCs w:val="16"/>
        </w:rPr>
        <w:sectPr>
          <w:type w:val="continuous"/>
          <w:pgSz w:w="11900" w:h="16840" w:orient="portrait"/>
          <w:pgMar w:top="993" w:right="1417" w:bottom="851" w:left="1417" w:header="708" w:footer="708"/>
          <w:cols w:space="708" w:num="2" w:equalWidth="1"/>
          <w:bidi w:val="0"/>
        </w:sectPr>
      </w:pPr>
      <w:r>
        <w:rPr>
          <w:sz w:val="16"/>
          <w:szCs w:val="16"/>
        </w:rPr>
      </w:r>
    </w:p>
    <w:p>
      <w:pPr>
        <w:pStyle w:val="Normal.0"/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V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  <w:lang w:val="de-DE"/>
        </w:rPr>
        <w:t>NA ZBO</w:t>
      </w:r>
      <w:r>
        <w:rPr>
          <w:b w:val="1"/>
          <w:bCs w:val="1"/>
          <w:sz w:val="24"/>
          <w:szCs w:val="24"/>
          <w:rtl w:val="0"/>
        </w:rPr>
        <w:t xml:space="preserve">ŽÍ – </w:t>
      </w:r>
      <w:r>
        <w:rPr>
          <w:b w:val="1"/>
          <w:bCs w:val="1"/>
          <w:sz w:val="24"/>
          <w:szCs w:val="24"/>
          <w:rtl w:val="0"/>
        </w:rPr>
        <w:t>po</w:t>
      </w:r>
      <w:r>
        <w:rPr>
          <w:b w:val="1"/>
          <w:bCs w:val="1"/>
          <w:sz w:val="24"/>
          <w:szCs w:val="24"/>
          <w:rtl w:val="0"/>
        </w:rPr>
        <w:t>ž</w:t>
      </w:r>
      <w:r>
        <w:rPr>
          <w:b w:val="1"/>
          <w:bCs w:val="1"/>
          <w:sz w:val="24"/>
          <w:szCs w:val="24"/>
          <w:rtl w:val="0"/>
        </w:rPr>
        <w:t>adovan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zbo</w:t>
      </w:r>
      <w:r>
        <w:rPr>
          <w:b w:val="1"/>
          <w:bCs w:val="1"/>
          <w:sz w:val="24"/>
          <w:szCs w:val="24"/>
          <w:rtl w:val="0"/>
        </w:rPr>
        <w:t xml:space="preserve">ží  </w:t>
      </w:r>
      <w:r>
        <w:rPr>
          <w:b w:val="1"/>
          <w:bCs w:val="1"/>
          <w:sz w:val="24"/>
          <w:szCs w:val="24"/>
          <w:rtl w:val="0"/>
          <w:lang w:val="de-DE"/>
        </w:rPr>
        <w:t xml:space="preserve">/  REKLAMACE </w:t>
      </w:r>
      <w:r>
        <w:rPr>
          <w:b w:val="1"/>
          <w:bCs w:val="1"/>
          <w:sz w:val="24"/>
          <w:szCs w:val="24"/>
          <w:rtl w:val="0"/>
        </w:rPr>
        <w:t xml:space="preserve">– </w:t>
      </w:r>
      <w:r>
        <w:rPr>
          <w:b w:val="1"/>
          <w:bCs w:val="1"/>
          <w:sz w:val="24"/>
          <w:szCs w:val="24"/>
          <w:rtl w:val="0"/>
        </w:rPr>
        <w:t>popis z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  <w:lang w:val="en-US"/>
        </w:rPr>
        <w:t>vady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2"/>
      </w:tblGrid>
      <w:tr>
        <w:tblPrEx>
          <w:shd w:val="clear" w:color="auto" w:fill="cdd4e9"/>
        </w:tblPrEx>
        <w:trPr>
          <w:trHeight w:val="1330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spacing w:before="240"/>
        <w:rPr>
          <w:b w:val="1"/>
          <w:bCs w:val="1"/>
        </w:rPr>
      </w:pPr>
      <w:r>
        <w:rPr>
          <w:b w:val="1"/>
          <w:bCs w:val="1"/>
          <w:rtl w:val="0"/>
        </w:rPr>
        <w:t>Navrhovan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 vy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reklamace: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Oprava zbo</w:t>
      </w:r>
      <w:r>
        <w:rPr>
          <w:b w:val="1"/>
          <w:bCs w:val="1"/>
          <w:rtl w:val="0"/>
        </w:rPr>
        <w:t>ží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na zbo</w:t>
      </w:r>
      <w:r>
        <w:rPr>
          <w:b w:val="1"/>
          <w:bCs w:val="1"/>
          <w:rtl w:val="0"/>
        </w:rPr>
        <w:t>ží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nl-NL"/>
        </w:rPr>
      </w:pPr>
      <w:r>
        <w:rPr>
          <w:b w:val="1"/>
          <w:bCs w:val="1"/>
          <w:rtl w:val="0"/>
          <w:lang w:val="nl-NL"/>
        </w:rPr>
        <w:t>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pen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z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Jin</w:t>
      </w:r>
      <w:r>
        <w:rPr>
          <w:b w:val="1"/>
          <w:bCs w:val="1"/>
          <w:rtl w:val="0"/>
        </w:rPr>
        <w:t xml:space="preserve">ý </w:t>
      </w:r>
      <w:r>
        <w:rPr>
          <w:b w:val="1"/>
          <w:bCs w:val="1"/>
          <w:rtl w:val="0"/>
        </w:rPr>
        <w:t>(popi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te)</w:t>
      </w:r>
    </w:p>
    <w:p>
      <w:pPr>
        <w:pStyle w:val="Normal.0"/>
        <w:rPr>
          <w:b w:val="1"/>
          <w:bCs w:val="1"/>
        </w:rPr>
      </w:pPr>
    </w:p>
    <w:p>
      <w:pPr>
        <w:pStyle w:val="Normal.0"/>
        <w:sectPr>
          <w:type w:val="continuous"/>
          <w:pgSz w:w="11900" w:h="16840" w:orient="portrait"/>
          <w:pgMar w:top="993" w:right="1417" w:bottom="851" w:left="1417" w:header="708" w:footer="708"/>
          <w:bidi w:val="0"/>
        </w:sectPr>
      </w:pPr>
      <w:r/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 xml:space="preserve">slo </w:t>
      </w:r>
      <w:r>
        <w:rPr>
          <w:b w:val="1"/>
          <w:bCs w:val="1"/>
          <w:rtl w:val="0"/>
        </w:rPr>
        <w:t>úč</w:t>
      </w:r>
      <w:r>
        <w:rPr>
          <w:b w:val="1"/>
          <w:bCs w:val="1"/>
          <w:rtl w:val="0"/>
        </w:rPr>
        <w:t>tu pro 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finan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ch prost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edk</w:t>
      </w:r>
      <w:r>
        <w:rPr>
          <w:b w:val="1"/>
          <w:bCs w:val="1"/>
          <w:rtl w:val="0"/>
        </w:rPr>
        <w:t>ů</w:t>
      </w:r>
    </w:p>
    <w:tbl>
      <w:tblPr>
        <w:tblW w:w="446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61"/>
      </w:tblGrid>
      <w:tr>
        <w:tblPrEx>
          <w:shd w:val="clear" w:color="auto" w:fill="cdd4e9"/>
        </w:tblPrEx>
        <w:trPr>
          <w:trHeight w:val="339" w:hRule="atLeast"/>
        </w:trPr>
        <w:tc>
          <w:tcPr>
            <w:tcW w:type="dxa" w:w="4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rPr>
          <w:b w:val="1"/>
          <w:bCs w:val="1"/>
        </w:rPr>
      </w:pPr>
    </w:p>
    <w:p>
      <w:pPr>
        <w:pStyle w:val="Normal.0"/>
        <w:rPr>
          <w:b w:val="1"/>
          <w:bCs w:val="1"/>
        </w:rPr>
        <w:sectPr>
          <w:type w:val="continuous"/>
          <w:pgSz w:w="11900" w:h="16840" w:orient="portrait"/>
          <w:pgMar w:top="993" w:right="1417" w:bottom="851" w:left="1417" w:header="708" w:footer="708"/>
          <w:cols w:space="708" w:num="2" w:equalWidth="1"/>
          <w:bidi w:val="0"/>
        </w:sectPr>
      </w:pPr>
      <w:r>
        <w:rPr>
          <w:b w:val="1"/>
          <w:bCs w:val="1"/>
        </w:rPr>
      </w:r>
    </w:p>
    <w:p>
      <w:pPr>
        <w:pStyle w:val="Normal.0"/>
      </w:pPr>
      <w:r>
        <w:rPr>
          <w:rtl w:val="0"/>
          <w:lang w:val="de-DE"/>
        </w:rPr>
        <w:t>Datum</w:t>
        <w:tab/>
        <w:tab/>
        <w:tab/>
        <w:tab/>
        <w:tab/>
        <w:tab/>
        <w:tab/>
        <w:tab/>
        <w:tab/>
        <w:t>Podpis z</w:t>
      </w:r>
      <w:r>
        <w:rPr>
          <w:rtl w:val="0"/>
        </w:rPr>
        <w:t>á</w:t>
      </w:r>
      <w:r>
        <w:rPr>
          <w:rtl w:val="0"/>
        </w:rPr>
        <w:t>kazn</w:t>
      </w:r>
      <w:r>
        <w:rPr>
          <w:rtl w:val="0"/>
        </w:rPr>
        <w:t>í</w:t>
      </w:r>
      <w:r>
        <w:rPr>
          <w:rtl w:val="0"/>
        </w:rPr>
        <w:t>ka</w:t>
      </w: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 (Web)"/>
        <w:spacing w:before="0" w:after="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Formul</w:t>
      </w:r>
      <w:r>
        <w:rPr>
          <w:rFonts w:ascii="Calibri" w:hAnsi="Calibri" w:hint="default"/>
          <w:sz w:val="22"/>
          <w:szCs w:val="22"/>
          <w:rtl w:val="0"/>
        </w:rPr>
        <w:t xml:space="preserve">ář </w:t>
      </w:r>
      <w:r>
        <w:rPr>
          <w:rFonts w:ascii="Calibri" w:hAnsi="Calibri"/>
          <w:sz w:val="22"/>
          <w:szCs w:val="22"/>
          <w:rtl w:val="0"/>
        </w:rPr>
        <w:t>spolu se zbo</w:t>
      </w:r>
      <w:r>
        <w:rPr>
          <w:rFonts w:ascii="Calibri" w:hAnsi="Calibri" w:hint="default"/>
          <w:sz w:val="22"/>
          <w:szCs w:val="22"/>
          <w:rtl w:val="0"/>
        </w:rPr>
        <w:t>ží</w:t>
      </w:r>
      <w:r>
        <w:rPr>
          <w:rFonts w:ascii="Calibri" w:hAnsi="Calibri"/>
          <w:sz w:val="22"/>
          <w:szCs w:val="22"/>
          <w:rtl w:val="0"/>
        </w:rPr>
        <w:t>m za</w:t>
      </w:r>
      <w:r>
        <w:rPr>
          <w:rFonts w:ascii="Calibri" w:hAnsi="Calibri" w:hint="default"/>
          <w:sz w:val="22"/>
          <w:szCs w:val="22"/>
          <w:rtl w:val="0"/>
        </w:rPr>
        <w:t>š</w:t>
      </w:r>
      <w:r>
        <w:rPr>
          <w:rFonts w:ascii="Calibri" w:hAnsi="Calibri"/>
          <w:sz w:val="22"/>
          <w:szCs w:val="22"/>
          <w:rtl w:val="0"/>
        </w:rPr>
        <w:t xml:space="preserve">lete na adresu: </w:t>
      </w:r>
    </w:p>
    <w:p>
      <w:pPr>
        <w:pStyle w:val="Výchozí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</w:rPr>
        <w:t>SIMPLIN HOME s.r.o.</w:t>
      </w:r>
      <w:r>
        <w:rPr>
          <w:rFonts w:ascii="Arial" w:cs="Arial" w:hAnsi="Arial" w:eastAsia="Arial"/>
          <w:b w:val="1"/>
          <w:bCs w:val="1"/>
          <w:sz w:val="29"/>
          <w:szCs w:val="29"/>
          <w:rtl w:val="0"/>
        </w:rPr>
        <w:br w:type="textWrapping"/>
        <w:t>Š</w:t>
      </w:r>
      <w:r>
        <w:rPr>
          <w:rFonts w:ascii="Arial" w:hAnsi="Arial"/>
          <w:b w:val="1"/>
          <w:bCs w:val="1"/>
          <w:sz w:val="29"/>
          <w:szCs w:val="29"/>
          <w:rtl w:val="0"/>
          <w:lang w:val="it-IT"/>
        </w:rPr>
        <w:t>atrova 808/16</w:t>
      </w:r>
      <w:r>
        <w:rPr>
          <w:rFonts w:ascii="Arial" w:cs="Arial" w:hAnsi="Arial" w:eastAsia="Arial"/>
          <w:b w:val="1"/>
          <w:bCs w:val="1"/>
          <w:sz w:val="29"/>
          <w:szCs w:val="29"/>
          <w:rtl w:val="0"/>
        </w:rPr>
        <w:br w:type="textWrapping"/>
      </w:r>
      <w:r>
        <w:rPr>
          <w:rFonts w:ascii="Arial" w:hAnsi="Arial"/>
          <w:b w:val="1"/>
          <w:bCs w:val="1"/>
          <w:sz w:val="29"/>
          <w:szCs w:val="29"/>
          <w:rtl w:val="0"/>
        </w:rPr>
        <w:t>142 00 Praha 4</w:t>
      </w:r>
    </w:p>
    <w:p>
      <w:pPr>
        <w:pStyle w:val="Normal.0"/>
        <w:shd w:val="clear" w:color="auto" w:fill="ffffff"/>
        <w:spacing w:after="0" w:line="240" w:lineRule="auto"/>
        <w:jc w:val="both"/>
      </w:pPr>
      <w:r>
        <w:rPr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r>
    </w:p>
    <w:sectPr>
      <w:type w:val="continuous"/>
      <w:pgSz w:w="11900" w:h="16840" w:orient="portrait"/>
      <w:pgMar w:top="993" w:right="1417" w:bottom="851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